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649D" w14:textId="77777777" w:rsidR="00D425F3" w:rsidRDefault="00077491">
      <w:pPr>
        <w:pStyle w:val="Titolo1"/>
        <w:rPr>
          <w:sz w:val="18"/>
          <w:szCs w:val="18"/>
        </w:rPr>
      </w:pPr>
      <w:r>
        <w:t>SCUOLA DELL’INFANZIA AQUINO E CASTROCIELO</w:t>
      </w:r>
      <w:r w:rsidR="00010FA7">
        <w:rPr>
          <w:sz w:val="18"/>
          <w:szCs w:val="18"/>
        </w:rPr>
        <w:t xml:space="preserve"> </w:t>
      </w:r>
      <w:proofErr w:type="spellStart"/>
      <w:r w:rsidR="00010FA7">
        <w:rPr>
          <w:sz w:val="18"/>
          <w:szCs w:val="18"/>
        </w:rPr>
        <w:t>a.s.</w:t>
      </w:r>
      <w:proofErr w:type="spellEnd"/>
      <w:r w:rsidR="00010FA7">
        <w:rPr>
          <w:sz w:val="18"/>
          <w:szCs w:val="18"/>
        </w:rPr>
        <w:t xml:space="preserve">  2023/2024</w:t>
      </w:r>
      <w:r>
        <w:rPr>
          <w:sz w:val="18"/>
          <w:szCs w:val="18"/>
        </w:rPr>
        <w:t xml:space="preserve">    </w:t>
      </w:r>
    </w:p>
    <w:p w14:paraId="43C5E38E" w14:textId="77777777" w:rsidR="00D425F3" w:rsidRDefault="00D425F3"/>
    <w:tbl>
      <w:tblPr>
        <w:tblStyle w:val="a"/>
        <w:tblW w:w="979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775"/>
        <w:gridCol w:w="7020"/>
      </w:tblGrid>
      <w:tr w:rsidR="00D425F3" w14:paraId="163CC615" w14:textId="77777777">
        <w:trPr>
          <w:trHeight w:val="610"/>
        </w:trPr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6A1" w14:textId="77777777" w:rsidR="00D425F3" w:rsidRDefault="00D76593">
            <w:pPr>
              <w:ind w:right="8"/>
              <w:jc w:val="center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UDA INTERDISCIPLINARE </w:t>
            </w:r>
          </w:p>
          <w:p w14:paraId="331A6260" w14:textId="77777777" w:rsidR="00D425F3" w:rsidRDefault="00077491">
            <w:pPr>
              <w:ind w:right="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 ED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. </w:t>
            </w:r>
            <w:r w:rsidR="00466E82">
              <w:rPr>
                <w:rFonts w:ascii="Arial" w:eastAsia="Arial" w:hAnsi="Arial" w:cs="Arial"/>
                <w:b/>
                <w:i/>
                <w:sz w:val="28"/>
                <w:szCs w:val="28"/>
              </w:rPr>
              <w:t>CI</w:t>
            </w:r>
            <w:r>
              <w:rPr>
                <w:rFonts w:ascii="Arial" w:eastAsia="Arial" w:hAnsi="Arial" w:cs="Arial"/>
                <w:b/>
                <w:i/>
                <w:sz w:val="28"/>
                <w:szCs w:val="28"/>
              </w:rPr>
              <w:t xml:space="preserve">VICA </w:t>
            </w:r>
          </w:p>
        </w:tc>
      </w:tr>
      <w:tr w:rsidR="00D425F3" w14:paraId="40111B45" w14:textId="77777777">
        <w:trPr>
          <w:trHeight w:val="1022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D8DD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Denominazione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69D4" w14:textId="77777777" w:rsidR="00D425F3" w:rsidRDefault="00010FA7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IO E IL MONDO INTORNO A ME</w:t>
            </w:r>
          </w:p>
          <w:p w14:paraId="7DC3D828" w14:textId="77777777" w:rsidR="00561482" w:rsidRDefault="00561482">
            <w:pPr>
              <w:rPr>
                <w:rFonts w:ascii="Arial" w:eastAsia="Arial" w:hAnsi="Arial" w:cs="Arial"/>
                <w:i/>
              </w:rPr>
            </w:pPr>
          </w:p>
          <w:p w14:paraId="5D48772F" w14:textId="77777777" w:rsidR="00D425F3" w:rsidRDefault="000774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010FA7" w:rsidRPr="00561482">
              <w:rPr>
                <w:rFonts w:ascii="Arial" w:eastAsia="Arial" w:hAnsi="Arial" w:cs="Arial"/>
                <w:sz w:val="18"/>
                <w:szCs w:val="18"/>
              </w:rPr>
              <w:t>Essere buoni cittadini è importante per costruire la società del futuro e fin da piccoli lo si può imparare. Sviluppare processi sempre più ampi di attenzione e responsabilizzazione nei confronti dell’ambiente</w:t>
            </w:r>
            <w:r w:rsidR="00010FA7">
              <w:rPr>
                <w:rFonts w:ascii="Arial" w:eastAsia="Arial" w:hAnsi="Arial" w:cs="Arial"/>
                <w:i/>
              </w:rPr>
              <w:t>.</w:t>
            </w:r>
          </w:p>
        </w:tc>
      </w:tr>
      <w:tr w:rsidR="00D425F3" w14:paraId="41376E46" w14:textId="77777777">
        <w:trPr>
          <w:trHeight w:val="1274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DB2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Prodotti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B860" w14:textId="77777777" w:rsidR="00D425F3" w:rsidRDefault="00466E82">
            <w:pPr>
              <w:ind w:left="2"/>
            </w:pPr>
            <w:r>
              <w:t>Disegni, cartelloni</w:t>
            </w:r>
            <w:r w:rsidR="00077491">
              <w:t>,</w:t>
            </w:r>
            <w:r>
              <w:t xml:space="preserve"> </w:t>
            </w:r>
            <w:r w:rsidR="00077491">
              <w:t>uscite in giardino, giochi liberi e guidati, percorsi motori, schede operative e disegni liberi.</w:t>
            </w:r>
          </w:p>
          <w:p w14:paraId="70D43EAC" w14:textId="77777777" w:rsidR="00D425F3" w:rsidRDefault="00077491">
            <w:pPr>
              <w:ind w:left="2"/>
            </w:pPr>
            <w:r>
              <w:t xml:space="preserve"> </w:t>
            </w:r>
          </w:p>
          <w:p w14:paraId="197539CF" w14:textId="77777777" w:rsidR="00D425F3" w:rsidRDefault="00D425F3">
            <w:pPr>
              <w:ind w:left="2"/>
            </w:pPr>
          </w:p>
        </w:tc>
      </w:tr>
      <w:tr w:rsidR="00D425F3" w14:paraId="6E8C95A3" w14:textId="77777777">
        <w:trPr>
          <w:trHeight w:val="4037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567D" w14:textId="77777777" w:rsidR="00D425F3" w:rsidRDefault="00077491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Competenze chiave /  </w:t>
            </w:r>
          </w:p>
          <w:p w14:paraId="1D98B1D5" w14:textId="77777777" w:rsidR="00D425F3" w:rsidRDefault="00077491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competenze culturali </w:t>
            </w:r>
          </w:p>
          <w:p w14:paraId="05EB099B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4DC2EE4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DFFA16B" w14:textId="77777777" w:rsidR="00D425F3" w:rsidRDefault="00466E82" w:rsidP="009C2136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9C2136"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competenza personale, sociale e capacità di impar</w:t>
            </w:r>
            <w:r w:rsidR="009C2136" w:rsidRPr="009C2136">
              <w:rPr>
                <w:rFonts w:ascii="Arial" w:eastAsia="Arial" w:hAnsi="Arial" w:cs="Arial"/>
                <w:b/>
                <w:i/>
                <w:sz w:val="20"/>
                <w:szCs w:val="20"/>
              </w:rPr>
              <w:t>a</w:t>
            </w:r>
            <w:r w:rsidRPr="009C2136">
              <w:rPr>
                <w:rFonts w:ascii="Arial" w:eastAsia="Arial" w:hAnsi="Arial" w:cs="Arial"/>
                <w:b/>
                <w:i/>
                <w:sz w:val="20"/>
                <w:szCs w:val="20"/>
              </w:rPr>
              <w:t>re ad imparare</w:t>
            </w:r>
          </w:p>
          <w:p w14:paraId="42E04F60" w14:textId="77777777" w:rsidR="009C2136" w:rsidRDefault="009C2136" w:rsidP="009C2136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competenza in materia di cittadinanza</w:t>
            </w:r>
          </w:p>
          <w:p w14:paraId="3251F6FC" w14:textId="77777777" w:rsidR="009C2136" w:rsidRDefault="009C2136" w:rsidP="009C2136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competenza digitale</w:t>
            </w:r>
          </w:p>
          <w:p w14:paraId="0D7CE49C" w14:textId="77777777" w:rsidR="009C2136" w:rsidRPr="009C2136" w:rsidRDefault="009C2136" w:rsidP="009C2136">
            <w:pPr>
              <w:pStyle w:val="Paragrafoelenco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comunicazione nella madrelingua e nelle lingue straniere</w:t>
            </w:r>
          </w:p>
          <w:p w14:paraId="0B5AFDF5" w14:textId="77777777" w:rsidR="009C2136" w:rsidRDefault="009C2136"/>
          <w:p w14:paraId="3CCD45D8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9FD3EE5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9F58" w14:textId="77777777" w:rsidR="00D425F3" w:rsidRDefault="00466E82">
            <w:pPr>
              <w:spacing w:after="13"/>
              <w:ind w:lef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Ambito</w:t>
            </w:r>
            <w:r w:rsidR="00A87749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77491">
              <w:rPr>
                <w:rFonts w:ascii="Arial" w:eastAsia="Arial" w:hAnsi="Arial" w:cs="Arial"/>
                <w:sz w:val="20"/>
                <w:szCs w:val="20"/>
              </w:rPr>
              <w:t>”Relazione con gli altri”:</w:t>
            </w:r>
          </w:p>
          <w:p w14:paraId="2987F01A" w14:textId="77777777" w:rsidR="00D425F3" w:rsidRDefault="00A877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educare alla parità di genere</w:t>
            </w:r>
          </w:p>
          <w:p w14:paraId="5F12D61B" w14:textId="77777777" w:rsidR="00D425F3" w:rsidRDefault="000774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Agire in modo autonomo e responsabile</w:t>
            </w:r>
          </w:p>
          <w:p w14:paraId="70ACC0A4" w14:textId="77777777" w:rsidR="00D425F3" w:rsidRPr="00A87749" w:rsidRDefault="000774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59" w:lineRule="auto"/>
            </w:pPr>
            <w:r>
              <w:rPr>
                <w:color w:val="000000"/>
              </w:rPr>
              <w:t>Comunicare e comprendere</w:t>
            </w:r>
          </w:p>
          <w:p w14:paraId="2E6756EE" w14:textId="77777777" w:rsidR="00A87749" w:rsidRDefault="00A8774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59" w:lineRule="auto"/>
            </w:pPr>
            <w:r>
              <w:rPr>
                <w:color w:val="000000"/>
              </w:rPr>
              <w:t>Collaborare e partecipare</w:t>
            </w:r>
          </w:p>
          <w:p w14:paraId="4D7EABF9" w14:textId="77777777" w:rsidR="00D425F3" w:rsidRDefault="00077491">
            <w:pPr>
              <w:spacing w:after="13"/>
            </w:pPr>
            <w:r>
              <w:t>Ambito: “Costruzione Del Sé”:</w:t>
            </w:r>
          </w:p>
          <w:p w14:paraId="0F983C30" w14:textId="77777777" w:rsidR="00D425F3" w:rsidRDefault="000774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Imparare ad imparare</w:t>
            </w:r>
          </w:p>
          <w:p w14:paraId="5E49B0E9" w14:textId="77777777" w:rsidR="00D425F3" w:rsidRDefault="0007749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59" w:lineRule="auto"/>
            </w:pPr>
            <w:r>
              <w:rPr>
                <w:color w:val="000000"/>
              </w:rPr>
              <w:t>Progettare</w:t>
            </w:r>
          </w:p>
          <w:p w14:paraId="4C14D2AE" w14:textId="77777777" w:rsidR="00D425F3" w:rsidRDefault="00077491">
            <w:pPr>
              <w:spacing w:after="13"/>
            </w:pPr>
            <w:r>
              <w:t xml:space="preserve">Ambito: “Rapporto con la Realtà” </w:t>
            </w:r>
          </w:p>
          <w:p w14:paraId="55E33699" w14:textId="77777777" w:rsidR="00D425F3" w:rsidRDefault="00077491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Risolvere Problemi </w:t>
            </w:r>
          </w:p>
          <w:p w14:paraId="08B2802D" w14:textId="77777777" w:rsidR="00D425F3" w:rsidRDefault="00077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Acquisire e interpretare l’informazione </w:t>
            </w:r>
          </w:p>
          <w:p w14:paraId="42EBE3BD" w14:textId="77777777" w:rsidR="00D425F3" w:rsidRDefault="000774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 w:line="259" w:lineRule="auto"/>
            </w:pPr>
            <w:r>
              <w:rPr>
                <w:color w:val="000000"/>
              </w:rPr>
              <w:t>Individuare collegamenti e relazioni</w:t>
            </w:r>
          </w:p>
        </w:tc>
      </w:tr>
    </w:tbl>
    <w:p w14:paraId="22556F19" w14:textId="77777777" w:rsidR="00D425F3" w:rsidRDefault="00D425F3">
      <w:pPr>
        <w:spacing w:after="0"/>
        <w:ind w:left="-1133" w:right="8814"/>
      </w:pPr>
    </w:p>
    <w:tbl>
      <w:tblPr>
        <w:tblStyle w:val="a0"/>
        <w:tblW w:w="9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055"/>
        <w:gridCol w:w="4044"/>
        <w:gridCol w:w="3691"/>
      </w:tblGrid>
      <w:tr w:rsidR="00D425F3" w14:paraId="4AF910D3" w14:textId="77777777">
        <w:trPr>
          <w:trHeight w:val="607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E6AD" w14:textId="77777777" w:rsidR="00D425F3" w:rsidRDefault="00077491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UNITÀ DI APPRENDIMENTO </w:t>
            </w:r>
          </w:p>
          <w:p w14:paraId="3F055776" w14:textId="77777777" w:rsidR="00D425F3" w:rsidRDefault="00077491">
            <w:pPr>
              <w:ind w:left="8"/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D425F3" w14:paraId="1C00630A" w14:textId="77777777">
        <w:trPr>
          <w:trHeight w:val="240"/>
        </w:trPr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4904" w14:textId="77777777" w:rsidR="00D425F3" w:rsidRDefault="00077491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Abilità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FA8A" w14:textId="77777777" w:rsidR="00D425F3" w:rsidRDefault="0007749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Conoscenze </w:t>
            </w:r>
          </w:p>
        </w:tc>
      </w:tr>
      <w:tr w:rsidR="00D425F3" w14:paraId="42290570" w14:textId="77777777">
        <w:trPr>
          <w:trHeight w:val="4556"/>
        </w:trPr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477B" w14:textId="77777777" w:rsidR="00D425F3" w:rsidRDefault="00077491">
            <w:pPr>
              <w:spacing w:line="245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. </w:t>
            </w:r>
          </w:p>
          <w:p w14:paraId="31971326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Progettare e costruire con materiali diversi</w:t>
            </w:r>
            <w:r w:rsidR="009F09AD">
              <w:rPr>
                <w:color w:val="000000"/>
              </w:rPr>
              <w:t>, anche di recupero.</w:t>
            </w:r>
          </w:p>
          <w:p w14:paraId="0BC66E00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Utilizzare i cinque sensi per acquisire una prima conoscenza dell’ambiente </w:t>
            </w:r>
            <w:r>
              <w:t>e dell’altro.</w:t>
            </w:r>
          </w:p>
          <w:p w14:paraId="5676BDA1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Formulare semplici domande, esprimere emozioni, raccontare, utilizzando le varie possibilità che il linguaggio de</w:t>
            </w:r>
            <w:r>
              <w:t>l</w:t>
            </w:r>
            <w:r>
              <w:rPr>
                <w:color w:val="000000"/>
              </w:rPr>
              <w:t xml:space="preserve"> corpo consente.</w:t>
            </w:r>
          </w:p>
          <w:p w14:paraId="2455BC35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t>Cooperare con i compagni nelle attività per il raggiungimento di un obiettivo comune</w:t>
            </w:r>
          </w:p>
          <w:p w14:paraId="0821F441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Utilizzare la manipolazione diretta della realtà come strumento di indagine.</w:t>
            </w:r>
          </w:p>
          <w:p w14:paraId="19A42188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Inventare storie ed esprimersi attraverso diverse tecniche espressive.</w:t>
            </w:r>
          </w:p>
          <w:p w14:paraId="48A70F8F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Partecipare attivamente ad attività di gioco simbolico</w:t>
            </w:r>
            <w:r>
              <w:t xml:space="preserve"> e di ruolo.</w:t>
            </w:r>
          </w:p>
          <w:p w14:paraId="4C0CC0C8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Esprimersi e comunicare con il linguaggio mimico-gestuale.</w:t>
            </w:r>
          </w:p>
          <w:p w14:paraId="204C9EB6" w14:textId="77777777" w:rsidR="00D425F3" w:rsidRDefault="00D765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Esplorare</w:t>
            </w:r>
            <w:r w:rsidR="00077491">
              <w:rPr>
                <w:color w:val="000000"/>
              </w:rPr>
              <w:t xml:space="preserve"> i materiali a disposizione e</w:t>
            </w:r>
            <w:r>
              <w:rPr>
                <w:color w:val="000000"/>
              </w:rPr>
              <w:t>d utilizzarli in modo responsabile</w:t>
            </w:r>
          </w:p>
          <w:p w14:paraId="36716EBB" w14:textId="77777777" w:rsidR="00D425F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Ricostruire le fasi più significative per comunicare quanto realizzato.</w:t>
            </w:r>
          </w:p>
          <w:p w14:paraId="38B1C1C4" w14:textId="77777777" w:rsidR="00D425F3" w:rsidRPr="00D76593" w:rsidRDefault="0007749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>Interiorizzare le principali regole civiche presenti a scuola e a casa</w:t>
            </w:r>
          </w:p>
          <w:p w14:paraId="16636122" w14:textId="77777777" w:rsidR="00D76593" w:rsidRDefault="00D7659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Imparare ad avere cura e rispetto del materiale proprio e comune</w:t>
            </w:r>
          </w:p>
          <w:p w14:paraId="7D922286" w14:textId="77777777" w:rsidR="002F6605" w:rsidRDefault="00EF7D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Attività atte al superamento degli stereotipi di genere.</w:t>
            </w:r>
          </w:p>
          <w:p w14:paraId="6A437254" w14:textId="77777777" w:rsidR="00D425F3" w:rsidRDefault="00D425F3">
            <w:pPr>
              <w:ind w:left="720"/>
              <w:rPr>
                <w:rFonts w:ascii="Arial" w:eastAsia="Arial" w:hAnsi="Arial" w:cs="Arial"/>
                <w:sz w:val="25"/>
                <w:szCs w:val="25"/>
              </w:rPr>
            </w:pPr>
          </w:p>
          <w:p w14:paraId="3885DFE6" w14:textId="77777777" w:rsidR="00D425F3" w:rsidRDefault="00D425F3"/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5D2A" w14:textId="77777777" w:rsidR="00D425F3" w:rsidRDefault="00D425F3"/>
          <w:p w14:paraId="1A61C93C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Uso consapevole di materiale strutturato e non</w:t>
            </w:r>
          </w:p>
          <w:p w14:paraId="3471C663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Attenzione e cura per gli altri</w:t>
            </w:r>
          </w:p>
          <w:p w14:paraId="0BD4884E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Conoscenza di sé nel mondo:</w:t>
            </w:r>
            <w:r w:rsidR="00C91A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-Le proprie potenzialità -I propri limiti -La propria autonomia -Il gioco e il movimento come fonte di benessere</w:t>
            </w:r>
          </w:p>
          <w:p w14:paraId="737DBE9F" w14:textId="77777777" w:rsidR="00D425F3" w:rsidRDefault="00573C9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Uso di linguaggi verbali</w:t>
            </w:r>
            <w:r w:rsidR="00077491">
              <w:rPr>
                <w:color w:val="000000"/>
              </w:rPr>
              <w:t xml:space="preserve"> e non verbali</w:t>
            </w:r>
          </w:p>
          <w:p w14:paraId="3A06D2FF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Saper rispettare ogni diversità</w:t>
            </w:r>
          </w:p>
          <w:p w14:paraId="32D95695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Consapevolezza di regole civiche</w:t>
            </w:r>
          </w:p>
          <w:p w14:paraId="56DB52B7" w14:textId="77777777" w:rsidR="00D425F3" w:rsidRDefault="0007749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accettazione,</w:t>
            </w:r>
            <w:r w:rsidR="00573C99">
              <w:t xml:space="preserve"> </w:t>
            </w:r>
            <w:r>
              <w:t>cooperazione e condivisione</w:t>
            </w:r>
          </w:p>
          <w:p w14:paraId="37012659" w14:textId="77777777" w:rsidR="00D425F3" w:rsidRDefault="00D42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80"/>
            </w:pPr>
          </w:p>
        </w:tc>
      </w:tr>
      <w:tr w:rsidR="00D425F3" w14:paraId="75BAF620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831D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Utenti destinatari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B8D0" w14:textId="77777777" w:rsidR="00D425F3" w:rsidRDefault="00077491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...Tutti i bambini di 2 anni e mezzo, 3, 4, e 5 anni. </w:t>
            </w:r>
          </w:p>
        </w:tc>
      </w:tr>
      <w:tr w:rsidR="00D425F3" w14:paraId="0CC6D07D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1F6A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Prerequisiti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EDAB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Curiosità e interesse verso i principali probl</w:t>
            </w:r>
            <w:r w:rsidR="00561482">
              <w:rPr>
                <w:rFonts w:ascii="Arial" w:eastAsia="Arial" w:hAnsi="Arial" w:cs="Arial"/>
                <w:sz w:val="24"/>
                <w:szCs w:val="24"/>
              </w:rPr>
              <w:t>emi legati all’ambiente di vita.</w:t>
            </w:r>
          </w:p>
          <w:p w14:paraId="30106987" w14:textId="77777777" w:rsidR="00561482" w:rsidRDefault="00561482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Entrare in relazione con gli altri esprimendosi in modo positivo.</w:t>
            </w:r>
          </w:p>
          <w:p w14:paraId="00AD208F" w14:textId="77777777" w:rsidR="00D425F3" w:rsidRDefault="00D425F3" w:rsidP="0056148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5F3" w14:paraId="7EA75F98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0A47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Fase di applicazione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3FC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573C99">
              <w:rPr>
                <w:rFonts w:ascii="Arial" w:eastAsia="Arial" w:hAnsi="Arial" w:cs="Arial"/>
                <w:sz w:val="24"/>
                <w:szCs w:val="24"/>
              </w:rPr>
              <w:t xml:space="preserve"> e II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QUADRIMESTRE</w:t>
            </w:r>
          </w:p>
        </w:tc>
      </w:tr>
      <w:tr w:rsidR="00D425F3" w14:paraId="1D1E35EC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B22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Tempi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5E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Un’ora a settimana</w:t>
            </w:r>
          </w:p>
        </w:tc>
      </w:tr>
      <w:tr w:rsidR="00D425F3" w14:paraId="79D1D303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701C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Esperienze attivate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FB0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 sensibilizzeranno i bambini a uno stile di vita solidale ed altruistico, </w:t>
            </w:r>
            <w:r w:rsidR="00C91AB4">
              <w:rPr>
                <w:rFonts w:ascii="Arial" w:eastAsia="Arial" w:hAnsi="Arial" w:cs="Arial"/>
                <w:sz w:val="24"/>
                <w:szCs w:val="24"/>
              </w:rPr>
              <w:t xml:space="preserve">scevro da condizionamenti relativi agli stereotipi di genere, </w:t>
            </w:r>
            <w:r>
              <w:rPr>
                <w:rFonts w:ascii="Arial" w:eastAsia="Arial" w:hAnsi="Arial" w:cs="Arial"/>
                <w:sz w:val="24"/>
                <w:szCs w:val="24"/>
              </w:rPr>
              <w:t>che li guiderà, attraverso il gioco e l’attività in comune, alla resp</w:t>
            </w:r>
            <w:r w:rsidR="002F6605">
              <w:rPr>
                <w:rFonts w:ascii="Arial" w:eastAsia="Arial" w:hAnsi="Arial" w:cs="Arial"/>
                <w:sz w:val="24"/>
                <w:szCs w:val="24"/>
              </w:rPr>
              <w:t>onsabilità delle proprie azioni e al rispetto.</w:t>
            </w:r>
          </w:p>
          <w:p w14:paraId="4A4F01A6" w14:textId="77777777" w:rsidR="00D425F3" w:rsidRDefault="00561482" w:rsidP="0056148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Attraverso il gioco e attività in comune si sensibilizzeranno inoltre i bambini ad avere un corretto rapporto con la natura, per promuovere la formazione di uno stile di vita sostenibile.</w:t>
            </w:r>
          </w:p>
          <w:p w14:paraId="53FF078F" w14:textId="77777777" w:rsidR="003E7A06" w:rsidRDefault="003E7A06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25F3" w14:paraId="677B1F13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00AC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 xml:space="preserve"> </w:t>
            </w:r>
          </w:p>
          <w:p w14:paraId="65BB6D38" w14:textId="77777777" w:rsidR="00D425F3" w:rsidRDefault="00077491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Metodologia/strategie </w:t>
            </w:r>
          </w:p>
          <w:p w14:paraId="6259FA06" w14:textId="77777777" w:rsidR="00D425F3" w:rsidRDefault="00077491"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didattiche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713" w14:textId="77777777" w:rsidR="00D425F3" w:rsidRDefault="00077491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Circle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Time,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Problem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Solving, Ricerca/Azione, Sperimentazione, Osservazione Diretta, Filmati, Lavori Di Gruppo, Utilizzo delle tecnologie ad integrazione della didattica.</w:t>
            </w:r>
          </w:p>
          <w:p w14:paraId="28EB5726" w14:textId="77777777" w:rsidR="003E7A06" w:rsidRDefault="003E7A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425F3" w14:paraId="2A164623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06AC" w14:textId="77777777" w:rsidR="00D425F3" w:rsidRDefault="00077491"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Risorse umane </w:t>
            </w:r>
          </w:p>
          <w:p w14:paraId="0D60EE79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interne esterne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4058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Tutte le insegnanti del plesso.</w:t>
            </w:r>
          </w:p>
        </w:tc>
      </w:tr>
      <w:tr w:rsidR="00D425F3" w14:paraId="23B78A41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236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Strumenti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EC2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-Colori Tempere;</w:t>
            </w:r>
          </w:p>
          <w:p w14:paraId="7A480AB4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-Acquerelli;</w:t>
            </w:r>
          </w:p>
          <w:p w14:paraId="38CFA09D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-Pennarelli:</w:t>
            </w:r>
          </w:p>
          <w:p w14:paraId="10517F61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-Spugnette;</w:t>
            </w:r>
          </w:p>
          <w:p w14:paraId="219065A3" w14:textId="77777777" w:rsidR="00D425F3" w:rsidRDefault="003E7A06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-Carta Velina e</w:t>
            </w:r>
            <w:r w:rsidR="00077491">
              <w:rPr>
                <w:rFonts w:ascii="Arial" w:eastAsia="Arial" w:hAnsi="Arial" w:cs="Arial"/>
                <w:sz w:val="24"/>
                <w:szCs w:val="24"/>
              </w:rPr>
              <w:t xml:space="preserve"> Crespa;</w:t>
            </w:r>
          </w:p>
          <w:p w14:paraId="3B97D6F0" w14:textId="77777777" w:rsidR="00D425F3" w:rsidRDefault="003E7A06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-Materiale d</w:t>
            </w:r>
            <w:r w:rsidR="00077491">
              <w:rPr>
                <w:rFonts w:ascii="Arial" w:eastAsia="Arial" w:hAnsi="Arial" w:cs="Arial"/>
                <w:sz w:val="24"/>
                <w:szCs w:val="24"/>
              </w:rPr>
              <w:t>i Recupero;</w:t>
            </w:r>
          </w:p>
          <w:p w14:paraId="4B1D7BEB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-Pc, tablet,</w:t>
            </w:r>
            <w:r w:rsidR="003E7A0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smart tv</w:t>
            </w:r>
          </w:p>
          <w:p w14:paraId="4527D231" w14:textId="77777777" w:rsidR="003E7A06" w:rsidRDefault="003E7A06">
            <w:pPr>
              <w:ind w:left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5F3" w14:paraId="4A2B5D52" w14:textId="77777777">
        <w:trPr>
          <w:trHeight w:val="240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9B08" w14:textId="77777777" w:rsidR="00D425F3" w:rsidRDefault="00D425F3">
            <w:pPr>
              <w:ind w:left="14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425F3" w14:paraId="22219FEF" w14:textId="77777777">
        <w:trPr>
          <w:trHeight w:val="24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DD57" w14:textId="77777777" w:rsidR="00D425F3" w:rsidRDefault="00077491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Valutazione</w:t>
            </w:r>
          </w:p>
        </w:tc>
        <w:tc>
          <w:tcPr>
            <w:tcW w:w="7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88B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Osservazioni sistematiche durante le conversazioni e le attività di gioco.</w:t>
            </w:r>
          </w:p>
          <w:p w14:paraId="0062D2BE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Riproduzioni grafico-pittoriche con tecniche diverse.</w:t>
            </w:r>
          </w:p>
          <w:p w14:paraId="6A3B791F" w14:textId="77777777" w:rsidR="00D425F3" w:rsidRDefault="00077491">
            <w:pPr>
              <w:ind w:left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Raccolta di schede strutturate </w:t>
            </w:r>
          </w:p>
          <w:p w14:paraId="06A279A7" w14:textId="77777777" w:rsidR="003E7A06" w:rsidRDefault="003E7A06" w:rsidP="00EF7DB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016A5D" w14:textId="77777777" w:rsidR="00D425F3" w:rsidRDefault="00D425F3">
      <w:pPr>
        <w:spacing w:after="0"/>
      </w:pPr>
    </w:p>
    <w:p w14:paraId="745A6A1E" w14:textId="77777777" w:rsidR="00D425F3" w:rsidRDefault="00077491">
      <w:pPr>
        <w:pStyle w:val="Titolo1"/>
        <w:ind w:left="-5" w:firstLine="2813"/>
      </w:pPr>
      <w:r>
        <w:t xml:space="preserve"> </w:t>
      </w:r>
      <w:r w:rsidR="00EF7DB7">
        <w:t xml:space="preserve">            </w:t>
      </w:r>
      <w:r>
        <w:t xml:space="preserve">   PIANO DI LAVORO UDA</w:t>
      </w:r>
      <w:r>
        <w:rPr>
          <w:i/>
        </w:rPr>
        <w:t xml:space="preserve"> </w:t>
      </w:r>
    </w:p>
    <w:p w14:paraId="4BA5F650" w14:textId="77777777" w:rsidR="00D425F3" w:rsidRDefault="008E785E">
      <w:pPr>
        <w:spacing w:after="0"/>
        <w:ind w:left="10" w:right="1137" w:hanging="10"/>
        <w:jc w:val="right"/>
      </w:pPr>
      <w:r>
        <w:rPr>
          <w:rFonts w:ascii="Arial" w:eastAsia="Arial" w:hAnsi="Arial" w:cs="Arial"/>
          <w:b/>
          <w:sz w:val="20"/>
          <w:szCs w:val="20"/>
        </w:rPr>
        <w:t>SPECIFICAZIONE DELLE FASI</w:t>
      </w:r>
      <w:r w:rsidR="00077491">
        <w:rPr>
          <w:rFonts w:ascii="Arial" w:eastAsia="Arial" w:hAnsi="Arial" w:cs="Arial"/>
          <w:b/>
          <w:sz w:val="20"/>
          <w:szCs w:val="20"/>
        </w:rPr>
        <w:t xml:space="preserve"> UDA </w:t>
      </w:r>
      <w:r w:rsidR="00077491">
        <w:rPr>
          <w:rFonts w:ascii="Arial" w:eastAsia="Arial" w:hAnsi="Arial" w:cs="Arial"/>
          <w:sz w:val="20"/>
          <w:szCs w:val="20"/>
        </w:rPr>
        <w:t xml:space="preserve"> </w:t>
      </w:r>
    </w:p>
    <w:p w14:paraId="38E726D1" w14:textId="77777777" w:rsidR="00D425F3" w:rsidRDefault="00077491">
      <w:pPr>
        <w:spacing w:after="0"/>
        <w:ind w:left="2070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a3"/>
        <w:tblW w:w="979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784"/>
        <w:gridCol w:w="2002"/>
        <w:gridCol w:w="1472"/>
        <w:gridCol w:w="1843"/>
        <w:gridCol w:w="1488"/>
        <w:gridCol w:w="2201"/>
      </w:tblGrid>
      <w:tr w:rsidR="00D425F3" w14:paraId="313D8F8E" w14:textId="77777777">
        <w:trPr>
          <w:trHeight w:val="38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EBE8" w14:textId="77777777" w:rsidR="00D425F3" w:rsidRDefault="00077491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Fasi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DCD" w14:textId="77777777" w:rsidR="00D425F3" w:rsidRDefault="0007749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Attività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D5FF" w14:textId="77777777" w:rsidR="00D425F3" w:rsidRDefault="00077491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Strumenti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46EA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Esiti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7073" w14:textId="77777777" w:rsidR="00D425F3" w:rsidRDefault="00077491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Tempi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C5EB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Valutazione  </w:t>
            </w:r>
          </w:p>
        </w:tc>
      </w:tr>
      <w:tr w:rsidR="00D425F3" w14:paraId="6E986370" w14:textId="77777777">
        <w:trPr>
          <w:trHeight w:val="180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037E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C87F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>Esposizione e condivisione con gli allievi del progetto.  Riflessioni sull’importanza delle regole sociali</w:t>
            </w:r>
          </w:p>
          <w:p w14:paraId="7863942A" w14:textId="77777777" w:rsidR="00D425F3" w:rsidRDefault="00077491">
            <w:pPr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Conversazione e discussione guidata.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FBE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C7B571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Conversazioni. </w:t>
            </w:r>
          </w:p>
          <w:p w14:paraId="258898CD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45AC7C5" w14:textId="77777777" w:rsidR="00D425F3" w:rsidRDefault="00D425F3"/>
          <w:p w14:paraId="29AE7522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D0656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Uso di strumenti diversi.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0844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67D0F77" w14:textId="77777777" w:rsidR="00D425F3" w:rsidRDefault="00077491">
            <w:pPr>
              <w:spacing w:after="3" w:line="23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Condivisione del progetto. </w:t>
            </w:r>
          </w:p>
          <w:p w14:paraId="46C71E40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Individuazione del compito da produrre e comprensione della sua importanza.  Sviluppo della curiosità. 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44CE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1 ora a settimana </w:t>
            </w:r>
          </w:p>
          <w:p w14:paraId="39BC7E95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FB9D" w14:textId="77777777" w:rsidR="00D425F3" w:rsidRDefault="00077491">
            <w:pPr>
              <w:ind w:right="97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Verranno valutati: l’interesse nei confronti dell’attività; la partecipazione alle conversazioni; l’impegno individuale e di gruppo. </w:t>
            </w:r>
          </w:p>
          <w:p w14:paraId="30D17593" w14:textId="77777777" w:rsidR="00D425F3" w:rsidRDefault="00077491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425F3" w14:paraId="051F2713" w14:textId="77777777">
        <w:trPr>
          <w:trHeight w:val="222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B420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3F5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1CC59CD" w14:textId="77777777" w:rsidR="00D425F3" w:rsidRDefault="00077491">
            <w:pPr>
              <w:ind w:right="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Ricerca documentata delle principali regole igieniche.</w:t>
            </w:r>
          </w:p>
          <w:p w14:paraId="379DBF00" w14:textId="77777777" w:rsidR="00D425F3" w:rsidRDefault="00077491">
            <w:pPr>
              <w:ind w:right="15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Condivisione delle principali regole civiche presenti a scuola e a casa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3F50" w14:textId="77777777" w:rsidR="00D425F3" w:rsidRDefault="00077491">
            <w:pPr>
              <w:spacing w:after="2" w:line="23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Materiale strutturato e non. </w:t>
            </w:r>
          </w:p>
          <w:p w14:paraId="794AB182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188B313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Conversazioni. </w:t>
            </w:r>
          </w:p>
          <w:p w14:paraId="344ABAA4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1E6FE25" w14:textId="77777777" w:rsidR="00D425F3" w:rsidRDefault="00D425F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9FBF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>Acquisizione di corrette regole sociali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0EBE" w14:textId="77777777" w:rsidR="00D425F3" w:rsidRDefault="00D42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7D3F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E094C9" w14:textId="77777777" w:rsidR="00D425F3" w:rsidRDefault="00077491">
            <w:pPr>
              <w:spacing w:after="2"/>
              <w:ind w:righ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Verranno valutate: le capacità di utilizzo degli strumenti utilizzati</w:t>
            </w:r>
          </w:p>
          <w:p w14:paraId="2AB88DA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D425F3" w14:paraId="2C2E5A9D" w14:textId="77777777">
        <w:trPr>
          <w:trHeight w:val="17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AA7E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6C27" w14:textId="77777777" w:rsidR="00D425F3" w:rsidRDefault="00077491">
            <w:pPr>
              <w:spacing w:line="241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Discussione e distinzione delle idee realizzabili. </w:t>
            </w:r>
          </w:p>
          <w:p w14:paraId="2ED0FFD7" w14:textId="77777777" w:rsidR="00D425F3" w:rsidRDefault="00077491">
            <w:pPr>
              <w:ind w:right="35"/>
            </w:pPr>
            <w:r>
              <w:rPr>
                <w:rFonts w:ascii="Arial" w:eastAsia="Arial" w:hAnsi="Arial" w:cs="Arial"/>
                <w:sz w:val="18"/>
                <w:szCs w:val="18"/>
              </w:rPr>
              <w:t>Individuazione di materiali e spazi necessari per la vita comunitaria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B59F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Conversazioni </w:t>
            </w:r>
          </w:p>
          <w:p w14:paraId="7A8B586B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ECC01E6" w14:textId="77777777" w:rsidR="00D425F3" w:rsidRDefault="00D425F3"/>
          <w:p w14:paraId="0371A64E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B855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Primo approccio con le regole di convivenza sociale e civica.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D5EFD" w14:textId="77777777" w:rsidR="00D425F3" w:rsidRDefault="00077491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ora a settimana  </w:t>
            </w:r>
          </w:p>
          <w:p w14:paraId="4CB1B5AC" w14:textId="77777777" w:rsidR="00D425F3" w:rsidRDefault="00077491">
            <w:pPr>
              <w:ind w:left="6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764D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Verrà valutata la capacità di muoversi autonomamente e consapevolmente  negli spazi interni ed esterni (giardino, cortile,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)  </w:t>
            </w:r>
          </w:p>
        </w:tc>
      </w:tr>
      <w:tr w:rsidR="00D425F3" w14:paraId="79383334" w14:textId="77777777">
        <w:trPr>
          <w:trHeight w:val="208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0F6E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2FE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>Osservazione partecipata nella scuola, primo piccolo ambiente di interazione sociale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B7C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Lavori di gruppo. </w:t>
            </w:r>
          </w:p>
          <w:p w14:paraId="028930BA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41F047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Materiali vari. </w:t>
            </w:r>
          </w:p>
          <w:p w14:paraId="14FB5294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89BC03A" w14:textId="77777777" w:rsidR="00D425F3" w:rsidRDefault="00D425F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16FC" w14:textId="77777777" w:rsidR="00D425F3" w:rsidRDefault="00077491">
            <w:pPr>
              <w:ind w:right="309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Realizzazione di cartelloni . Capacità di </w:t>
            </w:r>
          </w:p>
          <w:p w14:paraId="1BC097F1" w14:textId="77777777" w:rsidR="00D425F3" w:rsidRDefault="00077491">
            <w:pPr>
              <w:ind w:right="2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organizzare il lavoro e di suddividere i compiti. 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BC96" w14:textId="77777777" w:rsidR="00D425F3" w:rsidRDefault="00D42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9DA2" w14:textId="77777777" w:rsidR="00D425F3" w:rsidRDefault="00077491">
            <w:pPr>
              <w:ind w:right="188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Verranno valutate: la capacità di cooperare con i compagni; la capacità di comprendere  le indicazioni per la realizzazione delle varie attività.  </w:t>
            </w:r>
          </w:p>
        </w:tc>
      </w:tr>
      <w:tr w:rsidR="00D425F3" w14:paraId="4CDF5CEB" w14:textId="77777777">
        <w:trPr>
          <w:trHeight w:val="1459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4C8B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7E09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Realizzazione di manufatti da esporre </w:t>
            </w:r>
          </w:p>
          <w:p w14:paraId="6099FDC1" w14:textId="77777777" w:rsidR="00D425F3" w:rsidRDefault="00D425F3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B0D4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Conversazioni </w:t>
            </w:r>
          </w:p>
          <w:p w14:paraId="78947514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25C65B7" w14:textId="77777777" w:rsidR="00D425F3" w:rsidRDefault="00D425F3"/>
          <w:p w14:paraId="5DB71B95" w14:textId="77777777" w:rsidR="00D425F3" w:rsidRDefault="00077491">
            <w:pPr>
              <w:ind w:right="29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Materiali vari anche da riciclo.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17F1" w14:textId="77777777" w:rsidR="00D425F3" w:rsidRDefault="00077491">
            <w:pPr>
              <w:spacing w:line="241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Sviluppo di apprendimento condiviso. </w:t>
            </w:r>
          </w:p>
          <w:p w14:paraId="1C655936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2C3A" w14:textId="77777777" w:rsidR="00D425F3" w:rsidRDefault="00077491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ora a settimana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B571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Verrà valutata  l’interiorizzazione dei comportamenti responsabili nei confronti del gruppo e la condivisione delle regole </w:t>
            </w:r>
          </w:p>
          <w:p w14:paraId="51127A01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D425F3" w14:paraId="0DDDD656" w14:textId="77777777">
        <w:trPr>
          <w:trHeight w:val="8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412" w14:textId="77777777" w:rsidR="00D425F3" w:rsidRDefault="00077491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DA212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Esecuzione di compiti di realtà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439C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Materiale strutturato e non.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1A4EC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Acquisizione di competenze attraverso i compiti di realtà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B5C6" w14:textId="77777777" w:rsidR="00D425F3" w:rsidRDefault="00077491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ora a settimana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1DB6" w14:textId="77777777" w:rsidR="00D425F3" w:rsidRDefault="00077491">
            <w:pPr>
              <w:spacing w:line="239" w:lineRule="auto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Verrà valutato il livello di raggiungimento delle </w:t>
            </w:r>
          </w:p>
          <w:p w14:paraId="2CD28C1C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competenze </w:t>
            </w:r>
          </w:p>
          <w:p w14:paraId="2455E278" w14:textId="77777777" w:rsidR="00D425F3" w:rsidRDefault="00077491"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2745253" w14:textId="77777777" w:rsidR="00D425F3" w:rsidRDefault="00077491">
      <w:pPr>
        <w:spacing w:after="0"/>
        <w:ind w:left="2015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386ECA8" w14:textId="77777777" w:rsidR="00D425F3" w:rsidRDefault="00077491">
      <w:pPr>
        <w:spacing w:after="0"/>
        <w:ind w:left="2015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A31ACD8" w14:textId="77777777" w:rsidR="00D425F3" w:rsidRDefault="00077491">
      <w:pPr>
        <w:spacing w:after="0"/>
        <w:ind w:left="4820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C09CB5" w14:textId="77777777" w:rsidR="00D425F3" w:rsidRDefault="00D425F3">
      <w:pPr>
        <w:spacing w:after="0"/>
        <w:ind w:left="10" w:right="1730" w:hanging="10"/>
        <w:jc w:val="right"/>
      </w:pPr>
    </w:p>
    <w:p w14:paraId="5E48951B" w14:textId="77777777" w:rsidR="00D425F3" w:rsidRDefault="00077491">
      <w:pPr>
        <w:spacing w:after="0"/>
        <w:ind w:left="482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18D2658" w14:textId="77777777" w:rsidR="00D425F3" w:rsidRDefault="00077491">
      <w:pPr>
        <w:spacing w:after="0"/>
        <w:ind w:left="4820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F04C946" w14:textId="77777777" w:rsidR="00D425F3" w:rsidRDefault="00077491">
      <w:pPr>
        <w:spacing w:after="3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5AA4AF6" w14:textId="77777777" w:rsidR="00D425F3" w:rsidRDefault="00077491">
      <w:pPr>
        <w:spacing w:after="0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br w:type="page"/>
      </w:r>
    </w:p>
    <w:p w14:paraId="610A929C" w14:textId="77777777" w:rsidR="00D425F3" w:rsidRDefault="00077491">
      <w:pPr>
        <w:spacing w:after="0"/>
        <w:ind w:right="2805"/>
        <w:jc w:val="both"/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DA7634E" w14:textId="77777777" w:rsidR="00D425F3" w:rsidRDefault="0007749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425F3">
      <w:footerReference w:type="even" r:id="rId7"/>
      <w:footerReference w:type="default" r:id="rId8"/>
      <w:footerReference w:type="first" r:id="rId9"/>
      <w:pgSz w:w="11906" w:h="16838"/>
      <w:pgMar w:top="725" w:right="3093" w:bottom="1651" w:left="1133" w:header="720" w:footer="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649D" w14:textId="77777777" w:rsidR="00DC2D12" w:rsidRDefault="00DC2D12">
      <w:pPr>
        <w:spacing w:after="0" w:line="240" w:lineRule="auto"/>
      </w:pPr>
      <w:r>
        <w:separator/>
      </w:r>
    </w:p>
  </w:endnote>
  <w:endnote w:type="continuationSeparator" w:id="0">
    <w:p w14:paraId="02366BC8" w14:textId="77777777" w:rsidR="00DC2D12" w:rsidRDefault="00DC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8508" w14:textId="77777777" w:rsidR="00D425F3" w:rsidRDefault="00077491">
    <w:pPr>
      <w:spacing w:after="0"/>
      <w:ind w:right="-1960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76DE68C2" w14:textId="77777777" w:rsidR="00D425F3" w:rsidRDefault="00077491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8D7" w14:textId="77777777" w:rsidR="00D425F3" w:rsidRDefault="00077491">
    <w:pPr>
      <w:spacing w:after="0"/>
      <w:ind w:right="-1960"/>
      <w:jc w:val="right"/>
    </w:pPr>
    <w:r>
      <w:fldChar w:fldCharType="begin"/>
    </w:r>
    <w:r>
      <w:instrText>PAGE</w:instrText>
    </w:r>
    <w:r>
      <w:fldChar w:fldCharType="separate"/>
    </w:r>
    <w:r w:rsidR="009F09AD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7F043601" w14:textId="77777777" w:rsidR="00D425F3" w:rsidRDefault="00077491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BE5B" w14:textId="77777777" w:rsidR="00D425F3" w:rsidRDefault="00077491">
    <w:pPr>
      <w:spacing w:after="0"/>
      <w:ind w:right="-1960"/>
      <w:jc w:val="right"/>
    </w:pP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0F7E6DD9" w14:textId="77777777" w:rsidR="00D425F3" w:rsidRDefault="00077491">
    <w:pPr>
      <w:spacing w:after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9A68" w14:textId="77777777" w:rsidR="00DC2D12" w:rsidRDefault="00DC2D12">
      <w:pPr>
        <w:spacing w:after="0" w:line="240" w:lineRule="auto"/>
      </w:pPr>
      <w:r>
        <w:separator/>
      </w:r>
    </w:p>
  </w:footnote>
  <w:footnote w:type="continuationSeparator" w:id="0">
    <w:p w14:paraId="02AF46F7" w14:textId="77777777" w:rsidR="00DC2D12" w:rsidRDefault="00DC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28C"/>
    <w:multiLevelType w:val="multilevel"/>
    <w:tmpl w:val="5E5AFB22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D1D96"/>
    <w:multiLevelType w:val="hybridMultilevel"/>
    <w:tmpl w:val="722EE8D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727477"/>
    <w:multiLevelType w:val="multilevel"/>
    <w:tmpl w:val="7B3ABC9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773B52"/>
    <w:multiLevelType w:val="multilevel"/>
    <w:tmpl w:val="0C80D7F4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891111"/>
    <w:multiLevelType w:val="multilevel"/>
    <w:tmpl w:val="C0FAD91C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12" w:hanging="15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32" w:hanging="22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52" w:hanging="29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72" w:hanging="36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92" w:hanging="43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12" w:hanging="511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32" w:hanging="58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52" w:hanging="65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62E77C85"/>
    <w:multiLevelType w:val="multilevel"/>
    <w:tmpl w:val="9DC406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4B0F52"/>
    <w:multiLevelType w:val="multilevel"/>
    <w:tmpl w:val="CCC64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6269134">
    <w:abstractNumId w:val="4"/>
  </w:num>
  <w:num w:numId="2" w16cid:durableId="178350306">
    <w:abstractNumId w:val="5"/>
  </w:num>
  <w:num w:numId="3" w16cid:durableId="1935479165">
    <w:abstractNumId w:val="3"/>
  </w:num>
  <w:num w:numId="4" w16cid:durableId="1878421376">
    <w:abstractNumId w:val="0"/>
  </w:num>
  <w:num w:numId="5" w16cid:durableId="79176750">
    <w:abstractNumId w:val="6"/>
  </w:num>
  <w:num w:numId="6" w16cid:durableId="1568149507">
    <w:abstractNumId w:val="2"/>
  </w:num>
  <w:num w:numId="7" w16cid:durableId="44619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F3"/>
    <w:rsid w:val="00010FA7"/>
    <w:rsid w:val="00077491"/>
    <w:rsid w:val="00285474"/>
    <w:rsid w:val="00294A53"/>
    <w:rsid w:val="002F6605"/>
    <w:rsid w:val="003E7A06"/>
    <w:rsid w:val="004265C2"/>
    <w:rsid w:val="00466E82"/>
    <w:rsid w:val="004B6EAD"/>
    <w:rsid w:val="00561482"/>
    <w:rsid w:val="00573C99"/>
    <w:rsid w:val="00613ADA"/>
    <w:rsid w:val="008C63A8"/>
    <w:rsid w:val="008E785E"/>
    <w:rsid w:val="008F5087"/>
    <w:rsid w:val="009C2136"/>
    <w:rsid w:val="009F09AD"/>
    <w:rsid w:val="00A87749"/>
    <w:rsid w:val="00B11276"/>
    <w:rsid w:val="00C91AB4"/>
    <w:rsid w:val="00C91B90"/>
    <w:rsid w:val="00CF0FC3"/>
    <w:rsid w:val="00D425F3"/>
    <w:rsid w:val="00D76593"/>
    <w:rsid w:val="00DC2D12"/>
    <w:rsid w:val="00EC280A"/>
    <w:rsid w:val="00E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5A98"/>
  <w15:docId w15:val="{405972A9-6770-4849-9474-9C41BAC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823" w:hanging="10"/>
      <w:outlineLvl w:val="0"/>
    </w:pPr>
    <w:rPr>
      <w:rFonts w:ascii="Arial" w:eastAsia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right="1743"/>
      <w:jc w:val="right"/>
      <w:outlineLvl w:val="1"/>
    </w:pPr>
    <w:rPr>
      <w:rFonts w:ascii="Arial" w:eastAsia="Arial" w:hAnsi="Arial" w:cs="Arial"/>
      <w:color w:val="000000"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left w:w="70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5" w:type="dxa"/>
        <w:left w:w="70" w:type="dxa"/>
        <w:right w:w="2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7" w:type="dxa"/>
        <w:left w:w="72" w:type="dxa"/>
        <w:right w:w="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7" w:type="dxa"/>
        <w:left w:w="7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7" w:type="dxa"/>
        <w:left w:w="72" w:type="dxa"/>
        <w:right w:w="2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6" w:type="dxa"/>
        <w:right w:w="41" w:type="dxa"/>
      </w:tblCellMar>
    </w:tblPr>
  </w:style>
  <w:style w:type="paragraph" w:styleId="Paragrafoelenco">
    <w:name w:val="List Paragraph"/>
    <w:basedOn w:val="Normale"/>
    <w:uiPriority w:val="34"/>
    <w:qFormat/>
    <w:rsid w:val="009C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Anna Maria</cp:lastModifiedBy>
  <cp:revision>2</cp:revision>
  <dcterms:created xsi:type="dcterms:W3CDTF">2023-06-28T12:08:00Z</dcterms:created>
  <dcterms:modified xsi:type="dcterms:W3CDTF">2023-06-28T12:08:00Z</dcterms:modified>
</cp:coreProperties>
</file>